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13" w:rsidRDefault="004365BB" w:rsidP="004365BB">
      <w:pPr>
        <w:jc w:val="right"/>
      </w:pPr>
      <w:r>
        <w:t>Name _______________</w:t>
      </w:r>
    </w:p>
    <w:p w:rsidR="004365BB" w:rsidRPr="004365BB" w:rsidRDefault="004365BB" w:rsidP="004365BB">
      <w:pPr>
        <w:jc w:val="center"/>
        <w:rPr>
          <w:b/>
          <w:sz w:val="28"/>
          <w:u w:val="single"/>
        </w:rPr>
      </w:pPr>
      <w:r w:rsidRPr="004365BB">
        <w:rPr>
          <w:b/>
          <w:sz w:val="28"/>
          <w:u w:val="single"/>
        </w:rPr>
        <w:t xml:space="preserve">Chapter 13 </w:t>
      </w:r>
      <w:proofErr w:type="gramStart"/>
      <w:r w:rsidRPr="004365BB">
        <w:rPr>
          <w:b/>
          <w:sz w:val="28"/>
          <w:u w:val="single"/>
        </w:rPr>
        <w:t>The</w:t>
      </w:r>
      <w:proofErr w:type="gramEnd"/>
      <w:r w:rsidRPr="004365BB">
        <w:rPr>
          <w:b/>
          <w:sz w:val="28"/>
          <w:u w:val="single"/>
        </w:rPr>
        <w:t xml:space="preserve"> Resurgence of Empire in Asia</w:t>
      </w:r>
    </w:p>
    <w:tbl>
      <w:tblPr>
        <w:tblStyle w:val="TableGrid"/>
        <w:tblW w:w="11102" w:type="dxa"/>
        <w:tblLook w:val="04A0" w:firstRow="1" w:lastRow="0" w:firstColumn="1" w:lastColumn="0" w:noHBand="0" w:noVBand="1"/>
      </w:tblPr>
      <w:tblGrid>
        <w:gridCol w:w="4194"/>
        <w:gridCol w:w="6908"/>
      </w:tblGrid>
      <w:tr w:rsidR="004365BB" w:rsidRPr="0037427E" w:rsidTr="004365BB">
        <w:trPr>
          <w:trHeight w:val="1783"/>
        </w:trPr>
        <w:tc>
          <w:tcPr>
            <w:tcW w:w="4194" w:type="dxa"/>
          </w:tcPr>
          <w:p w:rsidR="004365BB" w:rsidRPr="0037427E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42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development, achievements and legacy of the Sui dynasty.</w:t>
            </w:r>
          </w:p>
        </w:tc>
        <w:tc>
          <w:tcPr>
            <w:tcW w:w="6908" w:type="dxa"/>
          </w:tcPr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37427E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BB" w:rsidRPr="0037427E" w:rsidTr="004365BB">
        <w:trPr>
          <w:trHeight w:val="1783"/>
        </w:trPr>
        <w:tc>
          <w:tcPr>
            <w:tcW w:w="4194" w:type="dxa"/>
          </w:tcPr>
          <w:p w:rsidR="004365BB" w:rsidRPr="0037427E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42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 the development and legacy of the Tang dynasty's bureaucratic educational system.</w:t>
            </w:r>
          </w:p>
        </w:tc>
        <w:tc>
          <w:tcPr>
            <w:tcW w:w="6908" w:type="dxa"/>
          </w:tcPr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37427E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BB" w:rsidRPr="0037427E" w:rsidTr="004365BB">
        <w:trPr>
          <w:trHeight w:val="2001"/>
        </w:trPr>
        <w:tc>
          <w:tcPr>
            <w:tcW w:w="4194" w:type="dxa"/>
          </w:tcPr>
          <w:p w:rsidR="004365BB" w:rsidRPr="0037427E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42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connection between Tang and Song military expansion and increased Chinese agricultural productivity.</w:t>
            </w:r>
          </w:p>
        </w:tc>
        <w:tc>
          <w:tcPr>
            <w:tcW w:w="6908" w:type="dxa"/>
          </w:tcPr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37427E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BB" w:rsidRPr="0037427E" w:rsidTr="004365BB">
        <w:trPr>
          <w:trHeight w:val="2450"/>
        </w:trPr>
        <w:tc>
          <w:tcPr>
            <w:tcW w:w="4194" w:type="dxa"/>
          </w:tcPr>
          <w:p w:rsidR="004365BB" w:rsidRPr="0037427E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42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key agricultural techniques and improvements that occurred in Tang and Song China.</w:t>
            </w:r>
          </w:p>
        </w:tc>
        <w:tc>
          <w:tcPr>
            <w:tcW w:w="6908" w:type="dxa"/>
          </w:tcPr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37427E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BB" w:rsidRPr="0037427E" w:rsidTr="004365BB">
        <w:trPr>
          <w:trHeight w:val="1783"/>
        </w:trPr>
        <w:tc>
          <w:tcPr>
            <w:tcW w:w="4194" w:type="dxa"/>
          </w:tcPr>
          <w:p w:rsidR="004365BB" w:rsidRPr="0037427E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42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development of new Chinese porcelain techniques during the Tang dynasty.</w:t>
            </w:r>
          </w:p>
        </w:tc>
        <w:tc>
          <w:tcPr>
            <w:tcW w:w="6908" w:type="dxa"/>
          </w:tcPr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37427E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BB" w:rsidRPr="0037427E" w:rsidTr="004365BB">
        <w:trPr>
          <w:trHeight w:val="896"/>
        </w:trPr>
        <w:tc>
          <w:tcPr>
            <w:tcW w:w="4194" w:type="dxa"/>
          </w:tcPr>
          <w:p w:rsidR="004365BB" w:rsidRPr="0037427E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42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Explain the impact that the discovery of </w:t>
            </w:r>
            <w:proofErr w:type="spellStart"/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gunpower</w:t>
            </w:r>
            <w:proofErr w:type="spellEnd"/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has had on subsequent world history.</w:t>
            </w:r>
          </w:p>
        </w:tc>
        <w:tc>
          <w:tcPr>
            <w:tcW w:w="6908" w:type="dxa"/>
          </w:tcPr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37427E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BB" w:rsidRPr="0037427E" w:rsidTr="004365BB">
        <w:trPr>
          <w:trHeight w:val="1783"/>
        </w:trPr>
        <w:tc>
          <w:tcPr>
            <w:tcW w:w="4194" w:type="dxa"/>
          </w:tcPr>
          <w:p w:rsidR="004365BB" w:rsidRPr="0037427E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42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Describe the factors that led to the emergence of a market economy in Tang and Song China.</w:t>
            </w:r>
          </w:p>
        </w:tc>
        <w:tc>
          <w:tcPr>
            <w:tcW w:w="6908" w:type="dxa"/>
          </w:tcPr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37427E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BB" w:rsidRPr="0037427E" w:rsidTr="004365BB">
        <w:trPr>
          <w:trHeight w:val="2450"/>
        </w:trPr>
        <w:tc>
          <w:tcPr>
            <w:tcW w:w="4194" w:type="dxa"/>
          </w:tcPr>
          <w:p w:rsidR="004365BB" w:rsidRPr="0037427E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742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 the invention and increased use of paper money as a means of commercial exchange.</w:t>
            </w:r>
          </w:p>
        </w:tc>
        <w:tc>
          <w:tcPr>
            <w:tcW w:w="6908" w:type="dxa"/>
          </w:tcPr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37427E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BB" w:rsidRPr="0037427E" w:rsidTr="004365BB">
        <w:trPr>
          <w:trHeight w:val="2360"/>
        </w:trPr>
        <w:tc>
          <w:tcPr>
            <w:tcW w:w="4194" w:type="dxa"/>
          </w:tcPr>
          <w:p w:rsidR="004365BB" w:rsidRPr="0037427E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42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and discuss the reasons behind Chinese attraction to Mahayana Buddhism during the Tang and Song eras.</w:t>
            </w:r>
          </w:p>
        </w:tc>
        <w:tc>
          <w:tcPr>
            <w:tcW w:w="6908" w:type="dxa"/>
          </w:tcPr>
          <w:p w:rsidR="004365BB" w:rsidRPr="0037427E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BB" w:rsidRPr="0037427E" w:rsidTr="004365BB">
        <w:trPr>
          <w:trHeight w:val="1783"/>
        </w:trPr>
        <w:tc>
          <w:tcPr>
            <w:tcW w:w="4194" w:type="dxa"/>
          </w:tcPr>
          <w:p w:rsidR="004365BB" w:rsidRPr="0037427E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4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Explain the influence of neo-Confucianism over China and surrounding regions.</w:t>
            </w:r>
          </w:p>
        </w:tc>
        <w:tc>
          <w:tcPr>
            <w:tcW w:w="6908" w:type="dxa"/>
          </w:tcPr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37427E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BB" w:rsidRPr="0037427E" w:rsidTr="004365BB">
        <w:trPr>
          <w:trHeight w:val="1346"/>
        </w:trPr>
        <w:tc>
          <w:tcPr>
            <w:tcW w:w="4194" w:type="dxa"/>
          </w:tcPr>
          <w:p w:rsidR="004365BB" w:rsidRPr="0037427E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742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features of Chinese influence in Korea during the Tang and Song eras.</w:t>
            </w:r>
          </w:p>
        </w:tc>
        <w:tc>
          <w:tcPr>
            <w:tcW w:w="6908" w:type="dxa"/>
          </w:tcPr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37427E" w:rsidRDefault="004365BB" w:rsidP="0043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BB" w:rsidRPr="0037427E" w:rsidTr="004365BB">
        <w:trPr>
          <w:trHeight w:val="1783"/>
        </w:trPr>
        <w:tc>
          <w:tcPr>
            <w:tcW w:w="4194" w:type="dxa"/>
          </w:tcPr>
          <w:p w:rsidR="004365BB" w:rsidRPr="0037427E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742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Compare Chinese relations with Vietnam to those between China and Korea.</w:t>
            </w:r>
          </w:p>
        </w:tc>
        <w:tc>
          <w:tcPr>
            <w:tcW w:w="6908" w:type="dxa"/>
          </w:tcPr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37427E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BB" w:rsidRPr="0037427E" w:rsidTr="004365BB">
        <w:trPr>
          <w:trHeight w:val="1783"/>
        </w:trPr>
        <w:tc>
          <w:tcPr>
            <w:tcW w:w="4194" w:type="dxa"/>
          </w:tcPr>
          <w:p w:rsidR="004365BB" w:rsidRPr="0037427E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742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important examples of Chinese influence on the culture and structure of Nara Japan.</w:t>
            </w:r>
          </w:p>
        </w:tc>
        <w:tc>
          <w:tcPr>
            <w:tcW w:w="6908" w:type="dxa"/>
          </w:tcPr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37427E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BB" w:rsidRPr="0037427E" w:rsidTr="004365BB">
        <w:trPr>
          <w:trHeight w:val="2001"/>
        </w:trPr>
        <w:tc>
          <w:tcPr>
            <w:tcW w:w="4194" w:type="dxa"/>
          </w:tcPr>
          <w:p w:rsidR="004365BB" w:rsidRPr="0037427E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742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Who were the</w:t>
            </w:r>
            <w:r w:rsidRPr="0037427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42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samurai</w:t>
            </w:r>
            <w:r w:rsidRPr="0037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and what role did they play in medieval Japan?</w:t>
            </w:r>
          </w:p>
        </w:tc>
        <w:tc>
          <w:tcPr>
            <w:tcW w:w="6908" w:type="dxa"/>
          </w:tcPr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BB" w:rsidRPr="0037427E" w:rsidRDefault="004365BB" w:rsidP="00FD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5BB" w:rsidRDefault="004365BB" w:rsidP="004365BB"/>
    <w:sectPr w:rsidR="004365BB" w:rsidSect="00436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BB"/>
    <w:rsid w:val="000D0473"/>
    <w:rsid w:val="001757FE"/>
    <w:rsid w:val="002B273D"/>
    <w:rsid w:val="004365BB"/>
    <w:rsid w:val="0045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41598-AAA0-48C7-B845-3934AC10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3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Leila</dc:creator>
  <cp:keywords/>
  <dc:description/>
  <cp:lastModifiedBy>Buckley, Leila</cp:lastModifiedBy>
  <cp:revision>2</cp:revision>
  <dcterms:created xsi:type="dcterms:W3CDTF">2016-10-18T13:07:00Z</dcterms:created>
  <dcterms:modified xsi:type="dcterms:W3CDTF">2016-10-18T13:07:00Z</dcterms:modified>
</cp:coreProperties>
</file>