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3" w:rsidRDefault="004C3EFB" w:rsidP="004C3EFB">
      <w:pPr>
        <w:jc w:val="right"/>
      </w:pPr>
      <w:r>
        <w:t>Name ___________________</w:t>
      </w:r>
    </w:p>
    <w:p w:rsidR="004C3EFB" w:rsidRPr="004C3EFB" w:rsidRDefault="004C3EFB" w:rsidP="004C3EFB">
      <w:pPr>
        <w:jc w:val="center"/>
        <w:rPr>
          <w:b/>
          <w:sz w:val="28"/>
          <w:u w:val="single"/>
        </w:rPr>
      </w:pPr>
      <w:r w:rsidRPr="004C3EFB">
        <w:rPr>
          <w:b/>
          <w:sz w:val="28"/>
          <w:u w:val="single"/>
        </w:rPr>
        <w:t>Chapter 15 &amp; 16 Review</w:t>
      </w:r>
    </w:p>
    <w:p w:rsidR="004C3EFB" w:rsidRDefault="004C3EFB" w:rsidP="004C3EFB">
      <w:pPr>
        <w:jc w:val="center"/>
        <w:rPr>
          <w:b/>
          <w:sz w:val="28"/>
          <w:u w:val="single"/>
        </w:rPr>
      </w:pPr>
      <w:r w:rsidRPr="004C3EFB">
        <w:rPr>
          <w:b/>
          <w:sz w:val="28"/>
          <w:u w:val="single"/>
        </w:rPr>
        <w:t>Period 3: Post Classical India and Europe</w:t>
      </w:r>
    </w:p>
    <w:tbl>
      <w:tblPr>
        <w:tblStyle w:val="TableGrid"/>
        <w:tblW w:w="11066" w:type="dxa"/>
        <w:tblLook w:val="04A0" w:firstRow="1" w:lastRow="0" w:firstColumn="1" w:lastColumn="0" w:noHBand="0" w:noVBand="1"/>
      </w:tblPr>
      <w:tblGrid>
        <w:gridCol w:w="5533"/>
        <w:gridCol w:w="5533"/>
      </w:tblGrid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C3EFB">
              <w:rPr>
                <w:sz w:val="24"/>
                <w:szCs w:val="24"/>
              </w:rPr>
              <w:t xml:space="preserve">Chinese Monk </w:t>
            </w:r>
            <w:proofErr w:type="spellStart"/>
            <w:r w:rsidRPr="004C3EFB">
              <w:rPr>
                <w:sz w:val="24"/>
                <w:szCs w:val="24"/>
              </w:rPr>
              <w:t>Xuanzang</w:t>
            </w:r>
            <w:proofErr w:type="spellEnd"/>
          </w:p>
        </w:tc>
        <w:tc>
          <w:tcPr>
            <w:tcW w:w="5533" w:type="dxa"/>
          </w:tcPr>
          <w:p w:rsidR="004C3EFB" w:rsidRPr="004C3EFB" w:rsidRDefault="004C3EFB" w:rsidP="004C3EFB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Missi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Dominci</w:t>
            </w:r>
            <w:proofErr w:type="spellEnd"/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 Europe</w:t>
            </w:r>
          </w:p>
        </w:tc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Largest 2 producers of silk</w:t>
            </w:r>
          </w:p>
        </w:tc>
      </w:tr>
      <w:tr w:rsidR="004C3EFB" w:rsidRPr="004C3EFB" w:rsidTr="00751561">
        <w:trPr>
          <w:trHeight w:val="1324"/>
        </w:trPr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 Fire</w:t>
            </w:r>
          </w:p>
        </w:tc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for Viking expansion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Similarities of Post Classical India and Europe</w:t>
            </w:r>
          </w:p>
        </w:tc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system after Roman Empire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Angkor Wat temple</w:t>
            </w:r>
          </w:p>
        </w:tc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Bhakti movement (2)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Delhi Sultans</w:t>
            </w:r>
          </w:p>
        </w:tc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Invasion by Mahmud of </w:t>
            </w:r>
            <w:proofErr w:type="spellStart"/>
            <w:r>
              <w:rPr>
                <w:sz w:val="24"/>
                <w:szCs w:val="24"/>
              </w:rPr>
              <w:t>Ghazni</w:t>
            </w:r>
            <w:proofErr w:type="spellEnd"/>
            <w:r>
              <w:rPr>
                <w:sz w:val="24"/>
                <w:szCs w:val="24"/>
              </w:rPr>
              <w:t xml:space="preserve"> effect</w:t>
            </w:r>
          </w:p>
        </w:tc>
      </w:tr>
      <w:tr w:rsidR="004C3EFB" w:rsidRPr="004C3EFB" w:rsidTr="00751561">
        <w:trPr>
          <w:trHeight w:val="1457"/>
        </w:trPr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increased European agricultural production</w:t>
            </w:r>
          </w:p>
        </w:tc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Melaka versus rest of Southeast Asia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Ways Islam reached India</w:t>
            </w:r>
          </w:p>
        </w:tc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Prosperity of the </w:t>
            </w:r>
            <w:proofErr w:type="spellStart"/>
            <w:r>
              <w:rPr>
                <w:sz w:val="24"/>
                <w:szCs w:val="24"/>
              </w:rPr>
              <w:t>Chola</w:t>
            </w:r>
            <w:proofErr w:type="spellEnd"/>
            <w:r>
              <w:rPr>
                <w:sz w:val="24"/>
                <w:szCs w:val="24"/>
              </w:rPr>
              <w:t xml:space="preserve"> kingdom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Caste system in Southeast Asia</w:t>
            </w:r>
          </w:p>
        </w:tc>
        <w:tc>
          <w:tcPr>
            <w:tcW w:w="5533" w:type="dxa"/>
          </w:tcPr>
          <w:p w:rsidR="004C3EFB" w:rsidRPr="004C3EFB" w:rsidRDefault="004C3EFB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Similarities of Harsha and </w:t>
            </w:r>
            <w:proofErr w:type="spellStart"/>
            <w:r>
              <w:rPr>
                <w:sz w:val="24"/>
                <w:szCs w:val="24"/>
              </w:rPr>
              <w:t>Chola</w:t>
            </w:r>
            <w:proofErr w:type="spellEnd"/>
            <w:r>
              <w:rPr>
                <w:sz w:val="24"/>
                <w:szCs w:val="24"/>
              </w:rPr>
              <w:t xml:space="preserve"> Kingdom</w:t>
            </w:r>
          </w:p>
        </w:tc>
      </w:tr>
      <w:tr w:rsidR="004C3EFB" w:rsidRPr="004C3EFB" w:rsidTr="00751561">
        <w:trPr>
          <w:trHeight w:val="1324"/>
        </w:trPr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Marco Polo accounts of Islam</w:t>
            </w:r>
          </w:p>
        </w:tc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Kingdom of Axum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Post Classical Indian Caste system (2)</w:t>
            </w:r>
          </w:p>
        </w:tc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India’s influence in Southeast Asia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Differences between China and India’s hemisphere of influence</w:t>
            </w:r>
          </w:p>
        </w:tc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Inventions because of monsoonal agriculture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Virtues of monasteries</w:t>
            </w:r>
          </w:p>
        </w:tc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Roles of the Patriarch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Similarities of Post Classical Europe to Abbasid Dynasty</w:t>
            </w:r>
          </w:p>
        </w:tc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Charlemagne’s coronation</w:t>
            </w:r>
          </w:p>
        </w:tc>
      </w:tr>
      <w:tr w:rsidR="004C3EFB" w:rsidRPr="004C3EFB" w:rsidTr="00751561">
        <w:trPr>
          <w:trHeight w:val="1324"/>
        </w:trPr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Europe versus Byzantine Economy</w:t>
            </w:r>
          </w:p>
        </w:tc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Justinian’s accomplishments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of decline of the Carolingian Empire</w:t>
            </w:r>
          </w:p>
        </w:tc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India developed into an emporia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Charlemagne’s Muslim counterpart</w:t>
            </w:r>
          </w:p>
        </w:tc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Charlemagne’s Indian counterpart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medieval political system</w:t>
            </w:r>
          </w:p>
        </w:tc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Achievements of early middle ages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effective way to diffuse Islam</w:t>
            </w:r>
          </w:p>
        </w:tc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Differences between Post Classical Northern &amp; Southern India</w:t>
            </w:r>
          </w:p>
        </w:tc>
      </w:tr>
      <w:tr w:rsidR="004C3EFB" w:rsidRPr="004C3EFB" w:rsidTr="00751561">
        <w:trPr>
          <w:trHeight w:val="1260"/>
        </w:trPr>
        <w:tc>
          <w:tcPr>
            <w:tcW w:w="5533" w:type="dxa"/>
          </w:tcPr>
          <w:p w:rsidR="004C3EFB" w:rsidRPr="004C3EFB" w:rsidRDefault="00A948F2" w:rsidP="004C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Charlemagne’s achievements</w:t>
            </w:r>
          </w:p>
        </w:tc>
        <w:tc>
          <w:tcPr>
            <w:tcW w:w="5533" w:type="dxa"/>
          </w:tcPr>
          <w:p w:rsidR="004C3EFB" w:rsidRPr="00A948F2" w:rsidRDefault="00A948F2" w:rsidP="004C3E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Corpus Juris </w:t>
            </w:r>
            <w:proofErr w:type="spellStart"/>
            <w:r>
              <w:rPr>
                <w:i/>
                <w:sz w:val="24"/>
                <w:szCs w:val="24"/>
              </w:rPr>
              <w:t>Civilis</w:t>
            </w:r>
            <w:proofErr w:type="spellEnd"/>
          </w:p>
        </w:tc>
      </w:tr>
    </w:tbl>
    <w:p w:rsidR="004C3EFB" w:rsidRDefault="004C3EFB" w:rsidP="004C3EFB"/>
    <w:sectPr w:rsidR="004C3EFB" w:rsidSect="004C3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FB"/>
    <w:rsid w:val="001757FE"/>
    <w:rsid w:val="004575C7"/>
    <w:rsid w:val="004C3EFB"/>
    <w:rsid w:val="00751561"/>
    <w:rsid w:val="00A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7C373-2D6D-427A-8E1D-AB8166BC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1</cp:revision>
  <dcterms:created xsi:type="dcterms:W3CDTF">2016-11-16T16:51:00Z</dcterms:created>
  <dcterms:modified xsi:type="dcterms:W3CDTF">2016-11-16T17:12:00Z</dcterms:modified>
</cp:coreProperties>
</file>